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FDF76" w14:textId="77777777" w:rsidR="00EF695A" w:rsidRDefault="00EF695A">
      <w:pPr>
        <w:spacing w:before="227" w:after="227" w:line="0" w:lineRule="atLeast"/>
        <w:rPr>
          <w:rFonts w:ascii="Arial" w:hAnsi="Arial"/>
          <w:color w:val="000000"/>
          <w:sz w:val="28"/>
          <w:szCs w:val="28"/>
        </w:rPr>
      </w:pPr>
    </w:p>
    <w:p w14:paraId="664C8629" w14:textId="77777777" w:rsidR="00EF695A" w:rsidRDefault="008F2714">
      <w:pPr>
        <w:spacing w:after="397"/>
        <w:rPr>
          <w:b/>
          <w:bCs/>
          <w:color w:val="000000"/>
        </w:rPr>
      </w:pPr>
      <w:r>
        <w:rPr>
          <w:rFonts w:ascii="Arial" w:hAnsi="Arial"/>
          <w:b/>
          <w:bCs/>
          <w:color w:val="313131"/>
          <w:kern w:val="0"/>
        </w:rPr>
        <w:t>Die Arbeitsgruppe 'Mobil und barrierefrei' arbeitet intensiv an der Umsetzung eines Bürgerbus-Konzeptes.</w:t>
      </w:r>
    </w:p>
    <w:p w14:paraId="20C3BA00" w14:textId="77777777" w:rsidR="00EF695A" w:rsidRDefault="008F2714">
      <w:pPr>
        <w:spacing w:after="397"/>
        <w:rPr>
          <w:color w:val="000000"/>
        </w:rPr>
      </w:pPr>
      <w:r>
        <w:rPr>
          <w:rFonts w:ascii="Arial" w:hAnsi="Arial"/>
          <w:color w:val="313131"/>
          <w:kern w:val="0"/>
        </w:rPr>
        <w:t>Ein Bürgerbus ist ein lokaler Fahrdienst mit ehrenamtlichen Fahrerinnen und Fahrern, welcher den ÖPNV ergänzt, nicht ersetzt. Dieses Angebot soll es vor allem älteren und mobilitätseingeschränkten Menschen ermöglichen, ihre Einkäufe und Behördengänge eigenständig zu erledigen oder ihren Arzt aufzusuchen oder auch an Veranstaltungen in der Kernstadt teilzunehmen und dadurch ihre Möglichkeiten an Partizipation und Teilhabe verbessern.</w:t>
      </w:r>
    </w:p>
    <w:p w14:paraId="0FC34315" w14:textId="77777777" w:rsidR="00EF695A" w:rsidRDefault="008F2714">
      <w:pPr>
        <w:spacing w:after="397"/>
        <w:rPr>
          <w:rFonts w:ascii="Arial" w:hAnsi="Arial"/>
        </w:rPr>
      </w:pPr>
      <w:r>
        <w:rPr>
          <w:rFonts w:ascii="Arial" w:hAnsi="Arial"/>
          <w:color w:val="313131"/>
          <w:kern w:val="0"/>
        </w:rPr>
        <w:t>In den letzten Wochen nimmt das Bürgerbus-Vorhaben Fahrt auf: Es fanden vielversprechende Gespräche mit der Gemeinde Waldems zur Kooperation zwischen den ehrenamtlich Engagierten und der Gemeinde statt. Außerdem hat die Gruppe Kontakt zum 'Fachzentrum für Mobilität im ländlichen Raum' aufgenommen, über das die Beantragung von Fördermitteln des Landes Hessen für Bürgerbus-Initiativen erfolgt. Auch hier wurden erste Schritte zur Beantragung in die Wege geleitet. Demnächst finden u.a. Treffen mit dem RTV zwecks Abstimmung statt.</w:t>
      </w:r>
    </w:p>
    <w:p w14:paraId="50F12F21" w14:textId="77777777" w:rsidR="00EF695A" w:rsidRDefault="008F2714">
      <w:pPr>
        <w:spacing w:after="397"/>
        <w:rPr>
          <w:rFonts w:ascii="Arial" w:hAnsi="Arial"/>
        </w:rPr>
      </w:pPr>
      <w:r>
        <w:rPr>
          <w:rFonts w:ascii="Arial" w:hAnsi="Arial"/>
          <w:color w:val="313131"/>
          <w:kern w:val="0"/>
        </w:rPr>
        <w:t xml:space="preserve">Wenn Sie sich für den Bürgerbus näher interessieren, die Arbeitsgruppe unterstützen möchten oder sich als ehrenamtlicher Fahrer / ehrenamtliche Fahrerin zur Verfügung stellen möchten, freuen wir uns über Feedback bzw. Kontaktaufnahme mit Karla Sachse-Domschke (Kontaktdaten s.o.). Nähere Informationen erhalten Sie auch </w:t>
      </w:r>
      <w:proofErr w:type="gramStart"/>
      <w:r>
        <w:rPr>
          <w:rFonts w:ascii="Arial" w:hAnsi="Arial"/>
          <w:color w:val="313131"/>
          <w:kern w:val="0"/>
        </w:rPr>
        <w:t>bei folgenden</w:t>
      </w:r>
      <w:proofErr w:type="gramEnd"/>
      <w:r>
        <w:rPr>
          <w:rFonts w:ascii="Arial" w:hAnsi="Arial"/>
          <w:color w:val="313131"/>
          <w:kern w:val="0"/>
        </w:rPr>
        <w:t xml:space="preserve"> Veranstaltungen an unserem Bürgerbus-Infostand:</w:t>
      </w:r>
    </w:p>
    <w:p w14:paraId="4FA9EF29" w14:textId="77777777" w:rsidR="00EF695A" w:rsidRDefault="008F2714">
      <w:pPr>
        <w:numPr>
          <w:ilvl w:val="0"/>
          <w:numId w:val="1"/>
        </w:numPr>
        <w:spacing w:after="397"/>
        <w:rPr>
          <w:rFonts w:ascii="Arial" w:hAnsi="Arial"/>
        </w:rPr>
      </w:pPr>
      <w:r>
        <w:rPr>
          <w:rFonts w:ascii="Arial" w:hAnsi="Arial"/>
          <w:color w:val="313131"/>
          <w:kern w:val="0"/>
        </w:rPr>
        <w:t>05.08.2018 auf dem Feuerwehrfest der FFW Bermbach, ab 12 Uhr</w:t>
      </w:r>
    </w:p>
    <w:p w14:paraId="4548E07F" w14:textId="77777777" w:rsidR="00EF695A" w:rsidRDefault="008F2714">
      <w:pPr>
        <w:numPr>
          <w:ilvl w:val="0"/>
          <w:numId w:val="1"/>
        </w:numPr>
        <w:spacing w:after="397"/>
        <w:rPr>
          <w:rFonts w:ascii="Arial" w:hAnsi="Arial"/>
        </w:rPr>
      </w:pPr>
      <w:r>
        <w:rPr>
          <w:rFonts w:ascii="Arial" w:hAnsi="Arial"/>
          <w:color w:val="313131"/>
          <w:kern w:val="0"/>
        </w:rPr>
        <w:t xml:space="preserve">05.08.2018 beim Sommerfest des SKV </w:t>
      </w:r>
      <w:proofErr w:type="spellStart"/>
      <w:r>
        <w:rPr>
          <w:rFonts w:ascii="Arial" w:hAnsi="Arial"/>
          <w:color w:val="313131"/>
          <w:kern w:val="0"/>
        </w:rPr>
        <w:t>SKV</w:t>
      </w:r>
      <w:proofErr w:type="spellEnd"/>
      <w:r>
        <w:rPr>
          <w:rFonts w:ascii="Arial" w:hAnsi="Arial"/>
          <w:color w:val="313131"/>
          <w:kern w:val="0"/>
        </w:rPr>
        <w:t xml:space="preserve"> 1982 Nieder-</w:t>
      </w:r>
      <w:proofErr w:type="spellStart"/>
      <w:r>
        <w:rPr>
          <w:rFonts w:ascii="Arial" w:hAnsi="Arial"/>
          <w:color w:val="313131"/>
          <w:kern w:val="0"/>
        </w:rPr>
        <w:t>Oberrod</w:t>
      </w:r>
      <w:proofErr w:type="spellEnd"/>
      <w:r>
        <w:rPr>
          <w:rFonts w:ascii="Arial" w:hAnsi="Arial"/>
          <w:color w:val="313131"/>
          <w:kern w:val="0"/>
        </w:rPr>
        <w:t xml:space="preserve"> e.V. am DGH in </w:t>
      </w:r>
      <w:proofErr w:type="spellStart"/>
      <w:r>
        <w:rPr>
          <w:rFonts w:ascii="Arial" w:hAnsi="Arial"/>
          <w:color w:val="313131"/>
          <w:kern w:val="0"/>
        </w:rPr>
        <w:t>Oberrod</w:t>
      </w:r>
      <w:proofErr w:type="spellEnd"/>
    </w:p>
    <w:p w14:paraId="17D9317F" w14:textId="77777777" w:rsidR="00EF695A" w:rsidRDefault="008F2714">
      <w:pPr>
        <w:numPr>
          <w:ilvl w:val="0"/>
          <w:numId w:val="1"/>
        </w:numPr>
        <w:spacing w:after="397"/>
        <w:rPr>
          <w:rFonts w:ascii="Arial" w:hAnsi="Arial"/>
        </w:rPr>
      </w:pPr>
      <w:r>
        <w:rPr>
          <w:rFonts w:ascii="Arial" w:hAnsi="Arial"/>
          <w:color w:val="313131"/>
          <w:kern w:val="0"/>
        </w:rPr>
        <w:t xml:space="preserve">17.08.2018 beim </w:t>
      </w:r>
      <w:r>
        <w:rPr>
          <w:rFonts w:ascii="Arial" w:hAnsi="Arial"/>
          <w:b/>
          <w:i/>
          <w:color w:val="313131"/>
          <w:kern w:val="0"/>
        </w:rPr>
        <w:t>Quartier4</w:t>
      </w:r>
      <w:r>
        <w:rPr>
          <w:rFonts w:ascii="Arial" w:hAnsi="Arial"/>
          <w:color w:val="313131"/>
          <w:kern w:val="0"/>
        </w:rPr>
        <w:t xml:space="preserve">-Spieleabend für ALLE im </w:t>
      </w:r>
      <w:proofErr w:type="spellStart"/>
      <w:r>
        <w:rPr>
          <w:rFonts w:ascii="Arial" w:hAnsi="Arial"/>
          <w:color w:val="313131"/>
          <w:kern w:val="0"/>
        </w:rPr>
        <w:t>evang</w:t>
      </w:r>
      <w:proofErr w:type="spellEnd"/>
      <w:r>
        <w:rPr>
          <w:rFonts w:ascii="Arial" w:hAnsi="Arial"/>
          <w:color w:val="313131"/>
          <w:kern w:val="0"/>
        </w:rPr>
        <w:t>. Gemeindehaus in Bermbach, ab 17:30 Uhr</w:t>
      </w:r>
    </w:p>
    <w:p w14:paraId="024C81F3" w14:textId="77777777" w:rsidR="00EF695A" w:rsidRPr="00A05E4E" w:rsidRDefault="008F2714">
      <w:pPr>
        <w:numPr>
          <w:ilvl w:val="0"/>
          <w:numId w:val="1"/>
        </w:numPr>
        <w:spacing w:after="397"/>
        <w:rPr>
          <w:rFonts w:ascii="Arial" w:hAnsi="Arial"/>
          <w:color w:val="000000"/>
        </w:rPr>
      </w:pPr>
      <w:r>
        <w:rPr>
          <w:rFonts w:ascii="Arial" w:hAnsi="Arial"/>
          <w:color w:val="313131"/>
          <w:kern w:val="0"/>
        </w:rPr>
        <w:t xml:space="preserve">31.08.2018, im </w:t>
      </w:r>
      <w:proofErr w:type="spellStart"/>
      <w:r>
        <w:rPr>
          <w:rFonts w:ascii="Arial" w:hAnsi="Arial"/>
          <w:color w:val="313131"/>
          <w:kern w:val="0"/>
        </w:rPr>
        <w:t>evang</w:t>
      </w:r>
      <w:proofErr w:type="spellEnd"/>
      <w:r>
        <w:rPr>
          <w:rFonts w:ascii="Arial" w:hAnsi="Arial"/>
          <w:color w:val="313131"/>
          <w:kern w:val="0"/>
        </w:rPr>
        <w:t>. Gemeindehaus in Heftrich, ab 18 Uhr</w:t>
      </w:r>
    </w:p>
    <w:p w14:paraId="4C21EC37" w14:textId="77777777" w:rsidR="00A05E4E" w:rsidRPr="00A05E4E" w:rsidRDefault="00A05E4E" w:rsidP="00A05E4E">
      <w:pPr>
        <w:rPr>
          <w:rFonts w:ascii="Arial" w:hAnsi="Arial"/>
        </w:rPr>
      </w:pPr>
    </w:p>
    <w:p w14:paraId="4C6FE8E0" w14:textId="77777777" w:rsidR="00A05E4E" w:rsidRPr="00A05E4E" w:rsidRDefault="00A05E4E" w:rsidP="00A05E4E">
      <w:pPr>
        <w:rPr>
          <w:rFonts w:ascii="Arial" w:hAnsi="Arial"/>
        </w:rPr>
      </w:pPr>
    </w:p>
    <w:p w14:paraId="7C45C39F" w14:textId="77777777" w:rsidR="00A05E4E" w:rsidRPr="00A05E4E" w:rsidRDefault="00A05E4E" w:rsidP="00A05E4E">
      <w:pPr>
        <w:rPr>
          <w:rFonts w:ascii="Arial" w:hAnsi="Arial"/>
        </w:rPr>
      </w:pPr>
    </w:p>
    <w:p w14:paraId="1B6E9A55" w14:textId="77777777" w:rsidR="00A05E4E" w:rsidRPr="00A05E4E" w:rsidRDefault="00A05E4E" w:rsidP="00A05E4E">
      <w:pPr>
        <w:rPr>
          <w:rFonts w:ascii="Arial" w:hAnsi="Arial"/>
        </w:rPr>
      </w:pPr>
    </w:p>
    <w:sectPr w:rsidR="00A05E4E" w:rsidRPr="00A05E4E">
      <w:headerReference w:type="even" r:id="rId7"/>
      <w:headerReference w:type="default" r:id="rId8"/>
      <w:footerReference w:type="even" r:id="rId9"/>
      <w:footerReference w:type="default" r:id="rId10"/>
      <w:headerReference w:type="first" r:id="rId11"/>
      <w:footerReference w:type="first" r:id="rId12"/>
      <w:pgSz w:w="11906" w:h="16838"/>
      <w:pgMar w:top="283" w:right="850" w:bottom="454"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6F6EA" w14:textId="77777777" w:rsidR="006737B1" w:rsidRDefault="006737B1">
      <w:r>
        <w:separator/>
      </w:r>
    </w:p>
  </w:endnote>
  <w:endnote w:type="continuationSeparator" w:id="0">
    <w:p w14:paraId="1863014D" w14:textId="77777777" w:rsidR="006737B1" w:rsidRDefault="0067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egoe UI Symbol"/>
    <w:charset w:val="02"/>
    <w:family w:val="auto"/>
    <w:pitch w:val="default"/>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92F2A" w14:textId="77777777" w:rsidR="000908C4" w:rsidRDefault="000908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12D4" w14:textId="77777777" w:rsidR="00E77AB6" w:rsidRDefault="008F2714" w:rsidP="006C4B85">
    <w:r>
      <w:rPr>
        <w:noProof/>
      </w:rPr>
      <mc:AlternateContent>
        <mc:Choice Requires="wps">
          <w:drawing>
            <wp:inline distT="0" distB="0" distL="0" distR="0" wp14:anchorId="57D0E27C" wp14:editId="12911D25">
              <wp:extent cx="6483600" cy="857250"/>
              <wp:effectExtent l="0" t="0" r="0" b="0"/>
              <wp:docPr id="2" name="Form4"/>
              <wp:cNvGraphicFramePr/>
              <a:graphic xmlns:a="http://schemas.openxmlformats.org/drawingml/2006/main">
                <a:graphicData uri="http://schemas.microsoft.com/office/word/2010/wordprocessingShape">
                  <wps:wsp>
                    <wps:cNvSpPr txBox="1"/>
                    <wps:spPr>
                      <a:xfrm>
                        <a:off x="0" y="0"/>
                        <a:ext cx="6483600" cy="857250"/>
                      </a:xfrm>
                      <a:prstGeom prst="rect">
                        <a:avLst/>
                      </a:prstGeom>
                      <a:solidFill>
                        <a:srgbClr val="FF9966"/>
                      </a:solidFill>
                      <a:ln>
                        <a:noFill/>
                      </a:ln>
                    </wps:spPr>
                    <wps:txbx>
                      <w:txbxContent>
                        <w:p w14:paraId="614A250C" w14:textId="575B75E7" w:rsidR="00E77AB6" w:rsidRDefault="006C4B85" w:rsidP="000908C4">
                          <w:pPr>
                            <w:autoSpaceDE w:val="0"/>
                            <w:spacing w:before="227" w:after="227"/>
                          </w:pPr>
                          <w:bookmarkStart w:id="0" w:name="_Hlk42766527"/>
                          <w:r w:rsidRPr="006C4B85">
                            <w:rPr>
                              <w:rFonts w:ascii="Arial" w:eastAsia="Arial Unicode MS" w:hAnsi="Arial"/>
                              <w:color w:val="FFFFFF"/>
                              <w:sz w:val="20"/>
                              <w:szCs w:val="20"/>
                            </w:rPr>
                            <w:t xml:space="preserve">Quartier 4 </w:t>
                          </w:r>
                          <w:r>
                            <w:rPr>
                              <w:rFonts w:ascii="Arial" w:eastAsia="Arial Unicode MS" w:hAnsi="Arial"/>
                              <w:color w:val="FFFFFF"/>
                              <w:sz w:val="20"/>
                              <w:szCs w:val="20"/>
                            </w:rPr>
                            <w:t xml:space="preserve">ist </w:t>
                          </w:r>
                          <w:r w:rsidRPr="006C4B85">
                            <w:rPr>
                              <w:rFonts w:ascii="Arial" w:eastAsia="Arial Unicode MS" w:hAnsi="Arial"/>
                              <w:color w:val="FFFFFF"/>
                              <w:sz w:val="20"/>
                              <w:szCs w:val="20"/>
                            </w:rPr>
                            <w:t>initiiert durch die ev.</w:t>
                          </w:r>
                          <w:r>
                            <w:rPr>
                              <w:rFonts w:ascii="Arial" w:eastAsia="Arial Unicode MS" w:hAnsi="Arial"/>
                              <w:color w:val="FFFFFF"/>
                              <w:sz w:val="20"/>
                              <w:szCs w:val="20"/>
                            </w:rPr>
                            <w:t xml:space="preserve"> </w:t>
                          </w:r>
                          <w:r w:rsidRPr="006C4B85">
                            <w:rPr>
                              <w:rFonts w:ascii="Arial" w:eastAsia="Arial Unicode MS" w:hAnsi="Arial"/>
                              <w:color w:val="FFFFFF"/>
                              <w:sz w:val="20"/>
                              <w:szCs w:val="20"/>
                            </w:rPr>
                            <w:t>Kirchengemeinden Bermbach und Heftrich, unterst</w:t>
                          </w:r>
                          <w:r w:rsidRPr="006C4B85">
                            <w:rPr>
                              <w:rFonts w:ascii="Arial" w:eastAsia="Arial Unicode MS" w:hAnsi="Arial" w:hint="eastAsia"/>
                              <w:color w:val="FFFFFF"/>
                              <w:sz w:val="20"/>
                              <w:szCs w:val="20"/>
                            </w:rPr>
                            <w:t>ü</w:t>
                          </w:r>
                          <w:r w:rsidRPr="006C4B85">
                            <w:rPr>
                              <w:rFonts w:ascii="Arial" w:eastAsia="Arial Unicode MS" w:hAnsi="Arial"/>
                              <w:color w:val="FFFFFF"/>
                              <w:sz w:val="20"/>
                              <w:szCs w:val="20"/>
                            </w:rPr>
                            <w:t>tzt durch den Rheingau-Taunus-Kreis und die Stadt Idstein und getragen von der Gemeinde Waldems</w:t>
                          </w:r>
                          <w:r w:rsidR="008F2714">
                            <w:rPr>
                              <w:rFonts w:ascii="Arial" w:eastAsia="Arial Unicode MS" w:hAnsi="Arial"/>
                              <w:color w:val="FFFFFF"/>
                              <w:sz w:val="20"/>
                              <w:szCs w:val="20"/>
                            </w:rPr>
                            <w:t xml:space="preserve"> </w:t>
                          </w:r>
                          <w:bookmarkEnd w:id="0"/>
                          <w:r>
                            <w:rPr>
                              <w:rFonts w:ascii="Arial" w:eastAsia="Arial Unicode MS" w:hAnsi="Arial"/>
                              <w:color w:val="FFFFFF"/>
                              <w:sz w:val="20"/>
                              <w:szCs w:val="20"/>
                            </w:rPr>
                            <w:br/>
                          </w:r>
                          <w:r w:rsidR="000908C4" w:rsidRPr="000908C4">
                            <w:rPr>
                              <w:rFonts w:ascii="Arial" w:eastAsia="Arial Unicode MS" w:hAnsi="Arial"/>
                              <w:color w:val="FFFFFF"/>
                              <w:sz w:val="20"/>
                              <w:szCs w:val="20"/>
                            </w:rPr>
                            <w:t xml:space="preserve">Kontakt: Brigitte Hörning - </w:t>
                          </w:r>
                          <w:r w:rsidR="008F2714" w:rsidRPr="000908C4">
                            <w:rPr>
                              <w:rFonts w:ascii="Arial" w:eastAsia="Arial Unicode MS" w:hAnsi="Arial"/>
                              <w:color w:val="FFFFFF"/>
                              <w:sz w:val="20"/>
                              <w:szCs w:val="20"/>
                            </w:rPr>
                            <w:t>Weitere Infos auf „www.quartier4-taunus.de“</w:t>
                          </w:r>
                        </w:p>
                      </w:txbxContent>
                    </wps:txbx>
                    <wps:bodyPr wrap="none" lIns="158760" tIns="79200" rIns="158760" bIns="79200" anchorCtr="0" compatLnSpc="0">
                      <a:noAutofit/>
                    </wps:bodyPr>
                  </wps:wsp>
                </a:graphicData>
              </a:graphic>
            </wp:inline>
          </w:drawing>
        </mc:Choice>
        <mc:Fallback>
          <w:pict>
            <v:shapetype w14:anchorId="57D0E27C" id="_x0000_t202" coordsize="21600,21600" o:spt="202" path="m,l,21600r21600,l21600,xe">
              <v:stroke joinstyle="miter"/>
              <v:path gradientshapeok="t" o:connecttype="rect"/>
            </v:shapetype>
            <v:shape id="Form4" o:spid="_x0000_s1026" type="#_x0000_t202" style="width:510.5pt;height:6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" fillcolor="#f96" stroked="f">
              <v:textbox inset="4.41mm,2.2mm,4.41mm,2.2mm">
                <w:txbxContent>
                  <w:p w14:paraId="614A250C" w14:textId="575B75E7" w:rsidR="00E77AB6" w:rsidRDefault="006C4B85" w:rsidP="000908C4">
                    <w:pPr>
                      <w:autoSpaceDE w:val="0"/>
                      <w:spacing w:before="227" w:after="227"/>
                    </w:pPr>
                    <w:bookmarkStart w:id="1" w:name="_Hlk42766527"/>
                    <w:r w:rsidRPr="006C4B85">
                      <w:rPr>
                        <w:rFonts w:ascii="Arial" w:eastAsia="Arial Unicode MS" w:hAnsi="Arial"/>
                        <w:color w:val="FFFFFF"/>
                        <w:sz w:val="20"/>
                        <w:szCs w:val="20"/>
                      </w:rPr>
                      <w:t xml:space="preserve">Quartier 4 </w:t>
                    </w:r>
                    <w:r>
                      <w:rPr>
                        <w:rFonts w:ascii="Arial" w:eastAsia="Arial Unicode MS" w:hAnsi="Arial"/>
                        <w:color w:val="FFFFFF"/>
                        <w:sz w:val="20"/>
                        <w:szCs w:val="20"/>
                      </w:rPr>
                      <w:t xml:space="preserve">ist </w:t>
                    </w:r>
                    <w:r w:rsidRPr="006C4B85">
                      <w:rPr>
                        <w:rFonts w:ascii="Arial" w:eastAsia="Arial Unicode MS" w:hAnsi="Arial"/>
                        <w:color w:val="FFFFFF"/>
                        <w:sz w:val="20"/>
                        <w:szCs w:val="20"/>
                      </w:rPr>
                      <w:t>initiiert durch die ev.</w:t>
                    </w:r>
                    <w:r>
                      <w:rPr>
                        <w:rFonts w:ascii="Arial" w:eastAsia="Arial Unicode MS" w:hAnsi="Arial"/>
                        <w:color w:val="FFFFFF"/>
                        <w:sz w:val="20"/>
                        <w:szCs w:val="20"/>
                      </w:rPr>
                      <w:t xml:space="preserve"> </w:t>
                    </w:r>
                    <w:r w:rsidRPr="006C4B85">
                      <w:rPr>
                        <w:rFonts w:ascii="Arial" w:eastAsia="Arial Unicode MS" w:hAnsi="Arial"/>
                        <w:color w:val="FFFFFF"/>
                        <w:sz w:val="20"/>
                        <w:szCs w:val="20"/>
                      </w:rPr>
                      <w:t>Kirchengemeinden Bermbach und Heftrich, unterst</w:t>
                    </w:r>
                    <w:r w:rsidRPr="006C4B85">
                      <w:rPr>
                        <w:rFonts w:ascii="Arial" w:eastAsia="Arial Unicode MS" w:hAnsi="Arial" w:hint="eastAsia"/>
                        <w:color w:val="FFFFFF"/>
                        <w:sz w:val="20"/>
                        <w:szCs w:val="20"/>
                      </w:rPr>
                      <w:t>ü</w:t>
                    </w:r>
                    <w:r w:rsidRPr="006C4B85">
                      <w:rPr>
                        <w:rFonts w:ascii="Arial" w:eastAsia="Arial Unicode MS" w:hAnsi="Arial"/>
                        <w:color w:val="FFFFFF"/>
                        <w:sz w:val="20"/>
                        <w:szCs w:val="20"/>
                      </w:rPr>
                      <w:t>tzt durch den Rheingau-Taunus-Kreis und die Stadt Idstein und getragen von der Gemeinde Waldems</w:t>
                    </w:r>
                    <w:r w:rsidR="008F2714">
                      <w:rPr>
                        <w:rFonts w:ascii="Arial" w:eastAsia="Arial Unicode MS" w:hAnsi="Arial"/>
                        <w:color w:val="FFFFFF"/>
                        <w:sz w:val="20"/>
                        <w:szCs w:val="20"/>
                      </w:rPr>
                      <w:t xml:space="preserve"> </w:t>
                    </w:r>
                    <w:bookmarkEnd w:id="1"/>
                    <w:r>
                      <w:rPr>
                        <w:rFonts w:ascii="Arial" w:eastAsia="Arial Unicode MS" w:hAnsi="Arial"/>
                        <w:color w:val="FFFFFF"/>
                        <w:sz w:val="20"/>
                        <w:szCs w:val="20"/>
                      </w:rPr>
                      <w:br/>
                    </w:r>
                    <w:r w:rsidR="000908C4" w:rsidRPr="000908C4">
                      <w:rPr>
                        <w:rFonts w:ascii="Arial" w:eastAsia="Arial Unicode MS" w:hAnsi="Arial"/>
                        <w:color w:val="FFFFFF"/>
                        <w:sz w:val="20"/>
                        <w:szCs w:val="20"/>
                      </w:rPr>
                      <w:t xml:space="preserve">Kontakt: Brigitte Hörning - </w:t>
                    </w:r>
                    <w:r w:rsidR="008F2714" w:rsidRPr="000908C4">
                      <w:rPr>
                        <w:rFonts w:ascii="Arial" w:eastAsia="Arial Unicode MS" w:hAnsi="Arial"/>
                        <w:color w:val="FFFFFF"/>
                        <w:sz w:val="20"/>
                        <w:szCs w:val="20"/>
                      </w:rPr>
                      <w:t>Weitere Infos auf „www.quartier4-taunus.de“</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B0B17" w14:textId="77777777" w:rsidR="000908C4" w:rsidRDefault="000908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FD55B" w14:textId="77777777" w:rsidR="006737B1" w:rsidRDefault="006737B1">
      <w:r>
        <w:rPr>
          <w:color w:val="000000"/>
        </w:rPr>
        <w:separator/>
      </w:r>
    </w:p>
  </w:footnote>
  <w:footnote w:type="continuationSeparator" w:id="0">
    <w:p w14:paraId="5F4A7E91" w14:textId="77777777" w:rsidR="006737B1" w:rsidRDefault="0067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E77BF" w14:textId="77777777" w:rsidR="000908C4" w:rsidRDefault="000908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BEB68" w14:textId="77777777" w:rsidR="00E77AB6" w:rsidRDefault="008F2714">
    <w:pPr>
      <w:pStyle w:val="Kopfzeile"/>
    </w:pPr>
    <w:r>
      <w:rPr>
        <w:noProof/>
      </w:rPr>
      <w:drawing>
        <wp:inline distT="0" distB="0" distL="0" distR="0" wp14:anchorId="25F92160" wp14:editId="61821E4A">
          <wp:extent cx="6461279" cy="1630800"/>
          <wp:effectExtent l="0" t="0" r="0" b="7500"/>
          <wp:docPr id="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61279" cy="1630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09F2F" w14:textId="77777777" w:rsidR="000908C4" w:rsidRDefault="000908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96185"/>
    <w:multiLevelType w:val="multilevel"/>
    <w:tmpl w:val="C874C8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5A"/>
    <w:rsid w:val="000908C4"/>
    <w:rsid w:val="006737B1"/>
    <w:rsid w:val="006C4B85"/>
    <w:rsid w:val="008F2714"/>
    <w:rsid w:val="00A05E4E"/>
    <w:rsid w:val="00A94BB5"/>
    <w:rsid w:val="00EF6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CE62"/>
  <w15:docId w15:val="{EFBD238A-D606-4B7A-B059-38B3D282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ahoma" w:hAnsi="Liberation Serif" w:cs="Tahoma"/>
        <w:kern w:val="3"/>
        <w:sz w:val="24"/>
        <w:szCs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Arial Unicode MS"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ascii="Helvetica Neue" w:eastAsia="Helvetica Neue" w:hAnsi="Helvetica Neue" w:cs="Helvetica Neue"/>
    </w:rPr>
  </w:style>
  <w:style w:type="paragraph" w:styleId="Beschriftung">
    <w:name w:val="caption"/>
    <w:basedOn w:val="Standard"/>
    <w:pPr>
      <w:suppressLineNumbers/>
      <w:spacing w:before="120" w:after="120"/>
    </w:pPr>
    <w:rPr>
      <w:rFonts w:ascii="Helvetica Neue" w:eastAsia="Helvetica Neue" w:hAnsi="Helvetica Neue" w:cs="Helvetica Neue"/>
      <w:i/>
      <w:iCs/>
    </w:rPr>
  </w:style>
  <w:style w:type="paragraph" w:customStyle="1" w:styleId="Index">
    <w:name w:val="Index"/>
    <w:basedOn w:val="Standard"/>
    <w:pPr>
      <w:suppressLineNumbers/>
    </w:pPr>
    <w:rPr>
      <w:rFonts w:ascii="Helvetica Neue" w:eastAsia="Helvetica Neue" w:hAnsi="Helvetica Neue" w:cs="Helvetica Neue"/>
    </w:r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Boll</dc:creator>
  <cp:lastModifiedBy>Hans-Peter Wennhold</cp:lastModifiedBy>
  <cp:revision>3</cp:revision>
  <cp:lastPrinted>2018-12-03T21:44:00Z</cp:lastPrinted>
  <dcterms:created xsi:type="dcterms:W3CDTF">2020-06-11T09:20:00Z</dcterms:created>
  <dcterms:modified xsi:type="dcterms:W3CDTF">2020-06-11T09:24:00Z</dcterms:modified>
</cp:coreProperties>
</file>